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9B" w:rsidRDefault="0030029B" w:rsidP="0030029B">
      <w:pPr>
        <w:pStyle w:val="Standard"/>
        <w:spacing w:line="0" w:lineRule="atLeas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</w:p>
    <w:p w:rsidR="0030029B" w:rsidRDefault="0030029B" w:rsidP="0030029B">
      <w:pPr>
        <w:pStyle w:val="Standard"/>
        <w:spacing w:line="0" w:lineRule="atLeast"/>
        <w:jc w:val="righ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Срок проведения антикоррупционной экспертизы составляет 7 дней.</w:t>
      </w:r>
    </w:p>
    <w:p w:rsidR="00C20721" w:rsidRDefault="00C20721" w:rsidP="00C20721">
      <w:pPr>
        <w:pStyle w:val="1"/>
        <w:jc w:val="center"/>
        <w:rPr>
          <w:b w:val="0"/>
          <w:bCs w:val="0"/>
          <w:sz w:val="40"/>
        </w:rPr>
      </w:pPr>
      <w:r>
        <w:rPr>
          <w:b w:val="0"/>
          <w:bCs w:val="0"/>
          <w:sz w:val="40"/>
        </w:rPr>
        <w:t>РОССИЙСКАЯ ФЕДЕРАЦИЯ</w:t>
      </w:r>
    </w:p>
    <w:p w:rsidR="00C20721" w:rsidRDefault="00C20721" w:rsidP="00C20721">
      <w:pPr>
        <w:pStyle w:val="2"/>
        <w:rPr>
          <w:sz w:val="40"/>
        </w:rPr>
      </w:pPr>
      <w:r>
        <w:rPr>
          <w:sz w:val="40"/>
        </w:rPr>
        <w:t xml:space="preserve">Ивановская область </w:t>
      </w:r>
    </w:p>
    <w:p w:rsidR="00C20721" w:rsidRDefault="00C20721" w:rsidP="00C20721">
      <w:pPr>
        <w:pStyle w:val="2"/>
        <w:rPr>
          <w:rFonts w:eastAsia="Times New Roman"/>
          <w:sz w:val="40"/>
        </w:rPr>
      </w:pPr>
      <w:r>
        <w:rPr>
          <w:sz w:val="40"/>
        </w:rPr>
        <w:t>Южский муниципальный район</w:t>
      </w:r>
    </w:p>
    <w:p w:rsidR="00C20721" w:rsidRDefault="00C20721" w:rsidP="00C20721">
      <w:pPr>
        <w:pStyle w:val="4"/>
        <w:rPr>
          <w:sz w:val="36"/>
          <w:szCs w:val="36"/>
        </w:rPr>
      </w:pPr>
      <w:r>
        <w:rPr>
          <w:sz w:val="36"/>
          <w:szCs w:val="36"/>
        </w:rPr>
        <w:t>СОВЕТ ЮЖСКОГО ГОРОДСКОГО ПОСЕЛЕНИЯ</w:t>
      </w:r>
    </w:p>
    <w:p w:rsidR="00C20721" w:rsidRDefault="00C20721" w:rsidP="00C20721">
      <w:pPr>
        <w:jc w:val="center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sz w:val="28"/>
        </w:rPr>
        <w:t>Второго созыва</w:t>
      </w:r>
    </w:p>
    <w:p w:rsidR="00C20721" w:rsidRDefault="00C20721" w:rsidP="00C20721">
      <w:pPr>
        <w:pStyle w:val="4"/>
        <w:rPr>
          <w:lang w:val="ru-RU"/>
        </w:rPr>
      </w:pPr>
    </w:p>
    <w:p w:rsidR="00C20721" w:rsidRDefault="00C20721" w:rsidP="00C20721">
      <w:pPr>
        <w:pStyle w:val="4"/>
      </w:pPr>
      <w:r>
        <w:t>Р Е Ш Е Н И Е</w:t>
      </w:r>
    </w:p>
    <w:p w:rsidR="005F2EC6" w:rsidRDefault="00C20721" w:rsidP="00C20721">
      <w:pPr>
        <w:pStyle w:val="Standard"/>
        <w:jc w:val="center"/>
        <w:rPr>
          <w:rFonts w:eastAsia="Arial Unicode MS"/>
          <w:bCs/>
          <w:sz w:val="28"/>
          <w:u w:val="single"/>
          <w:lang w:val="ru-RU"/>
        </w:rPr>
      </w:pPr>
      <w:r>
        <w:rPr>
          <w:rFonts w:eastAsia="Arial Unicode MS"/>
          <w:b/>
          <w:bCs/>
          <w:sz w:val="28"/>
          <w:lang w:val="ru-RU"/>
        </w:rPr>
        <w:t>о</w:t>
      </w:r>
      <w:r>
        <w:rPr>
          <w:rFonts w:eastAsia="Arial Unicode MS"/>
          <w:b/>
          <w:bCs/>
          <w:sz w:val="28"/>
        </w:rPr>
        <w:t>т_</w:t>
      </w:r>
      <w:r w:rsidR="005F2EC6">
        <w:rPr>
          <w:rFonts w:eastAsia="Arial Unicode MS"/>
          <w:bCs/>
          <w:sz w:val="28"/>
          <w:u w:val="single"/>
          <w:lang w:val="ru-RU"/>
        </w:rPr>
        <w:t>______________</w:t>
      </w:r>
      <w:r>
        <w:rPr>
          <w:rFonts w:eastAsia="Arial Unicode MS"/>
          <w:b/>
          <w:bCs/>
          <w:sz w:val="28"/>
        </w:rPr>
        <w:t xml:space="preserve"> №  _</w:t>
      </w:r>
      <w:r w:rsidR="005F2EC6">
        <w:rPr>
          <w:rFonts w:eastAsia="Arial Unicode MS"/>
          <w:bCs/>
          <w:sz w:val="28"/>
          <w:u w:val="single"/>
          <w:lang w:val="ru-RU"/>
        </w:rPr>
        <w:t>__</w:t>
      </w:r>
    </w:p>
    <w:p w:rsidR="00C20721" w:rsidRDefault="00C20721" w:rsidP="00C20721">
      <w:pPr>
        <w:pStyle w:val="Standard"/>
        <w:jc w:val="center"/>
        <w:rPr>
          <w:bCs/>
          <w:sz w:val="28"/>
          <w:lang w:val="ru-RU"/>
        </w:rPr>
      </w:pPr>
      <w:r>
        <w:rPr>
          <w:bCs/>
          <w:sz w:val="28"/>
          <w:lang w:val="ru-RU"/>
        </w:rPr>
        <w:t>г. Южа</w:t>
      </w:r>
    </w:p>
    <w:p w:rsidR="00C20721" w:rsidRDefault="00C20721" w:rsidP="00C20721">
      <w:pPr>
        <w:pStyle w:val="Standard"/>
        <w:jc w:val="center"/>
        <w:rPr>
          <w:b/>
          <w:bCs/>
          <w:sz w:val="28"/>
        </w:rPr>
      </w:pPr>
    </w:p>
    <w:p w:rsidR="00C20721" w:rsidRDefault="00C20721" w:rsidP="00C20721">
      <w:pPr>
        <w:pStyle w:val="Standard"/>
        <w:jc w:val="center"/>
        <w:rPr>
          <w:b/>
          <w:bCs/>
          <w:sz w:val="28"/>
        </w:rPr>
      </w:pPr>
    </w:p>
    <w:p w:rsidR="00C20721" w:rsidRDefault="00C20721" w:rsidP="00C20721">
      <w:pPr>
        <w:pStyle w:val="Textbody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графике приема избирателей депутатами Совета</w:t>
      </w:r>
    </w:p>
    <w:p w:rsidR="00C20721" w:rsidRDefault="00C20721" w:rsidP="00C20721">
      <w:pPr>
        <w:pStyle w:val="Textbody"/>
        <w:spacing w:after="0"/>
        <w:jc w:val="center"/>
      </w:pPr>
      <w:r>
        <w:rPr>
          <w:b/>
          <w:bCs/>
          <w:sz w:val="28"/>
          <w:szCs w:val="28"/>
        </w:rPr>
        <w:t xml:space="preserve">Южского городского поселения  </w:t>
      </w:r>
      <w:r w:rsidR="006540F8">
        <w:rPr>
          <w:b/>
          <w:bCs/>
          <w:sz w:val="28"/>
          <w:szCs w:val="28"/>
          <w:lang w:val="ru-RU"/>
        </w:rPr>
        <w:t xml:space="preserve">Южского муниципального района </w:t>
      </w:r>
      <w:r>
        <w:rPr>
          <w:b/>
          <w:bCs/>
          <w:sz w:val="28"/>
          <w:szCs w:val="28"/>
        </w:rPr>
        <w:t xml:space="preserve">на  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201</w:t>
      </w:r>
      <w:r w:rsidR="006540F8">
        <w:rPr>
          <w:b/>
          <w:bCs/>
          <w:sz w:val="28"/>
          <w:szCs w:val="28"/>
          <w:lang w:val="ru-RU"/>
        </w:rPr>
        <w:t>4</w:t>
      </w:r>
      <w:r>
        <w:rPr>
          <w:b/>
          <w:bCs/>
          <w:sz w:val="28"/>
          <w:szCs w:val="28"/>
        </w:rPr>
        <w:t xml:space="preserve"> год</w:t>
      </w:r>
    </w:p>
    <w:p w:rsidR="00C20721" w:rsidRDefault="00C20721" w:rsidP="00C20721">
      <w:pPr>
        <w:pStyle w:val="Textbody"/>
        <w:spacing w:after="0"/>
        <w:jc w:val="center"/>
        <w:rPr>
          <w:sz w:val="28"/>
          <w:szCs w:val="28"/>
        </w:rPr>
      </w:pPr>
    </w:p>
    <w:p w:rsidR="00C20721" w:rsidRDefault="00C20721" w:rsidP="00C20721">
      <w:pPr>
        <w:pStyle w:val="Textbody"/>
        <w:jc w:val="center"/>
        <w:rPr>
          <w:sz w:val="28"/>
          <w:szCs w:val="28"/>
        </w:rPr>
      </w:pPr>
    </w:p>
    <w:p w:rsidR="00C20721" w:rsidRDefault="00C20721" w:rsidP="00C20721">
      <w:pPr>
        <w:pStyle w:val="Textbody"/>
        <w:jc w:val="both"/>
      </w:pPr>
      <w:r>
        <w:rPr>
          <w:sz w:val="28"/>
          <w:szCs w:val="28"/>
        </w:rPr>
        <w:t xml:space="preserve">      В целях организации эффективного взаимодействия депутатов с населением </w:t>
      </w:r>
      <w:r>
        <w:rPr>
          <w:sz w:val="28"/>
          <w:szCs w:val="28"/>
          <w:lang w:val="ru-RU" w:eastAsia="en-US"/>
        </w:rPr>
        <w:t>Южского городского поселения</w:t>
      </w:r>
      <w:r>
        <w:rPr>
          <w:sz w:val="28"/>
          <w:szCs w:val="28"/>
        </w:rPr>
        <w:t xml:space="preserve">, Совет Южского городского поселения </w:t>
      </w:r>
      <w:r>
        <w:rPr>
          <w:sz w:val="28"/>
          <w:szCs w:val="28"/>
          <w:lang w:val="ru-RU"/>
        </w:rPr>
        <w:t xml:space="preserve">Южского муниципального района </w:t>
      </w:r>
      <w:r>
        <w:rPr>
          <w:b/>
          <w:sz w:val="28"/>
          <w:szCs w:val="28"/>
        </w:rPr>
        <w:t>РЕШИЛ:</w:t>
      </w:r>
    </w:p>
    <w:p w:rsidR="00C20721" w:rsidRDefault="00C20721" w:rsidP="00C20721">
      <w:pPr>
        <w:pStyle w:val="Textbody"/>
        <w:jc w:val="both"/>
      </w:pPr>
      <w:r>
        <w:rPr>
          <w:sz w:val="28"/>
          <w:szCs w:val="28"/>
        </w:rPr>
        <w:t xml:space="preserve">     Утвердить график приема избирателей депутатами Совета Южского городского поселения </w:t>
      </w:r>
      <w:r w:rsidR="006540F8">
        <w:rPr>
          <w:sz w:val="28"/>
          <w:szCs w:val="28"/>
          <w:lang w:val="ru-RU"/>
        </w:rPr>
        <w:t xml:space="preserve">Южского муниципального района </w:t>
      </w:r>
      <w:r>
        <w:rPr>
          <w:sz w:val="28"/>
          <w:szCs w:val="28"/>
        </w:rPr>
        <w:t>на 201</w:t>
      </w:r>
      <w:r w:rsidR="005F2EC6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год (прилагается).</w:t>
      </w:r>
    </w:p>
    <w:p w:rsidR="00C20721" w:rsidRDefault="00C20721" w:rsidP="00C20721">
      <w:pPr>
        <w:pStyle w:val="Textbody"/>
        <w:jc w:val="both"/>
        <w:rPr>
          <w:sz w:val="28"/>
          <w:szCs w:val="28"/>
        </w:rPr>
      </w:pPr>
    </w:p>
    <w:p w:rsidR="00C20721" w:rsidRDefault="00C20721" w:rsidP="00C20721">
      <w:pPr>
        <w:pStyle w:val="Textbody"/>
        <w:rPr>
          <w:sz w:val="28"/>
          <w:szCs w:val="28"/>
        </w:rPr>
      </w:pPr>
    </w:p>
    <w:p w:rsidR="00C20721" w:rsidRDefault="00C20721" w:rsidP="00C20721">
      <w:pPr>
        <w:pStyle w:val="Textbody"/>
        <w:rPr>
          <w:sz w:val="28"/>
          <w:szCs w:val="28"/>
        </w:rPr>
      </w:pPr>
    </w:p>
    <w:p w:rsidR="00C20721" w:rsidRDefault="00C20721" w:rsidP="00C20721">
      <w:pPr>
        <w:pStyle w:val="Textbody"/>
        <w:spacing w:after="0"/>
        <w:jc w:val="both"/>
        <w:rPr>
          <w:b/>
          <w:bCs/>
          <w:iCs/>
          <w:sz w:val="28"/>
          <w:szCs w:val="28"/>
          <w:lang w:val="ru-RU"/>
        </w:rPr>
      </w:pPr>
      <w:r>
        <w:rPr>
          <w:b/>
          <w:bCs/>
          <w:iCs/>
          <w:sz w:val="28"/>
          <w:szCs w:val="28"/>
        </w:rPr>
        <w:t>Глава Южского городского поселения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  <w:lang w:val="ru-RU"/>
        </w:rPr>
        <w:t xml:space="preserve"> </w:t>
      </w:r>
    </w:p>
    <w:p w:rsidR="00C20721" w:rsidRDefault="00C20721" w:rsidP="00C20721">
      <w:pPr>
        <w:pStyle w:val="Textbody"/>
        <w:spacing w:after="0"/>
        <w:jc w:val="both"/>
      </w:pPr>
      <w:r>
        <w:rPr>
          <w:b/>
          <w:bCs/>
          <w:iCs/>
          <w:sz w:val="28"/>
          <w:szCs w:val="28"/>
          <w:lang w:val="ru-RU"/>
        </w:rPr>
        <w:t>Южского муниципального района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  <w:lang w:val="ru-RU"/>
        </w:rPr>
        <w:t xml:space="preserve">                   В.Е. Барсуков</w:t>
      </w:r>
    </w:p>
    <w:p w:rsidR="00C20721" w:rsidRDefault="00C20721" w:rsidP="00C20721">
      <w:pPr>
        <w:pStyle w:val="Standard"/>
        <w:ind w:right="-5"/>
        <w:jc w:val="both"/>
        <w:rPr>
          <w:b/>
          <w:bCs/>
          <w:sz w:val="28"/>
          <w:szCs w:val="28"/>
        </w:rPr>
      </w:pPr>
    </w:p>
    <w:p w:rsidR="00C20721" w:rsidRDefault="00C20721" w:rsidP="00C20721">
      <w:pPr>
        <w:pStyle w:val="Standard"/>
        <w:ind w:right="-5"/>
        <w:jc w:val="both"/>
        <w:rPr>
          <w:b/>
          <w:bCs/>
          <w:sz w:val="28"/>
          <w:szCs w:val="28"/>
        </w:rPr>
      </w:pPr>
    </w:p>
    <w:p w:rsidR="005A7DB5" w:rsidRDefault="005A7DB5"/>
    <w:p w:rsidR="00070BB4" w:rsidRDefault="00070BB4"/>
    <w:p w:rsidR="00070BB4" w:rsidRDefault="00070BB4"/>
    <w:p w:rsidR="00070BB4" w:rsidRDefault="00070BB4"/>
    <w:p w:rsidR="00070BB4" w:rsidRDefault="00070BB4"/>
    <w:p w:rsidR="00070BB4" w:rsidRDefault="00070BB4"/>
    <w:p w:rsidR="00070BB4" w:rsidRDefault="00070BB4"/>
    <w:p w:rsidR="00070BB4" w:rsidRDefault="00070BB4"/>
    <w:p w:rsidR="00070BB4" w:rsidRDefault="00070BB4"/>
    <w:p w:rsidR="00070BB4" w:rsidRDefault="00070BB4" w:rsidP="00070BB4">
      <w:pPr>
        <w:widowControl/>
        <w:jc w:val="right"/>
        <w:rPr>
          <w:rFonts w:ascii="Times New Roman" w:eastAsia="Times New Roman" w:hAnsi="Times New Roman"/>
          <w:b/>
          <w:color w:val="000000"/>
          <w:kern w:val="1"/>
          <w:sz w:val="22"/>
          <w:szCs w:val="22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kern w:val="1"/>
          <w:sz w:val="22"/>
          <w:szCs w:val="22"/>
        </w:rPr>
        <w:lastRenderedPageBreak/>
        <w:t xml:space="preserve">Приложение </w:t>
      </w:r>
    </w:p>
    <w:p w:rsidR="00070BB4" w:rsidRDefault="00070BB4" w:rsidP="00070BB4">
      <w:pPr>
        <w:widowControl/>
        <w:jc w:val="right"/>
        <w:rPr>
          <w:rFonts w:ascii="Times New Roman" w:eastAsia="Times New Roman" w:hAnsi="Times New Roman"/>
          <w:b/>
          <w:color w:val="000000"/>
          <w:kern w:val="1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kern w:val="1"/>
          <w:sz w:val="22"/>
          <w:szCs w:val="22"/>
        </w:rPr>
        <w:t xml:space="preserve">к решению Совета </w:t>
      </w:r>
    </w:p>
    <w:p w:rsidR="00070BB4" w:rsidRDefault="00070BB4" w:rsidP="00070BB4">
      <w:pPr>
        <w:widowControl/>
        <w:jc w:val="right"/>
        <w:rPr>
          <w:rFonts w:ascii="Times New Roman" w:eastAsia="Times New Roman" w:hAnsi="Times New Roman"/>
          <w:b/>
          <w:color w:val="000000"/>
          <w:kern w:val="1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kern w:val="1"/>
          <w:sz w:val="22"/>
          <w:szCs w:val="22"/>
        </w:rPr>
        <w:t xml:space="preserve">Южского городского поселения </w:t>
      </w:r>
    </w:p>
    <w:p w:rsidR="00070BB4" w:rsidRDefault="00070BB4" w:rsidP="00070BB4">
      <w:pPr>
        <w:widowControl/>
        <w:jc w:val="right"/>
        <w:rPr>
          <w:rFonts w:ascii="Times New Roman" w:eastAsia="Times New Roman" w:hAnsi="Times New Roman"/>
          <w:b/>
          <w:color w:val="000000"/>
          <w:kern w:val="1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kern w:val="1"/>
          <w:sz w:val="22"/>
          <w:szCs w:val="22"/>
        </w:rPr>
        <w:t xml:space="preserve">Южского муниципального района                                                                                                                               </w:t>
      </w:r>
    </w:p>
    <w:p w:rsidR="00070BB4" w:rsidRDefault="00070BB4" w:rsidP="00070BB4">
      <w:pPr>
        <w:widowControl/>
        <w:jc w:val="right"/>
        <w:rPr>
          <w:rFonts w:ascii="Times New Roman" w:eastAsia="Times New Roman" w:hAnsi="Times New Roman"/>
          <w:b/>
          <w:color w:val="000000"/>
          <w:kern w:val="1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kern w:val="1"/>
          <w:sz w:val="22"/>
          <w:szCs w:val="22"/>
        </w:rPr>
        <w:t xml:space="preserve">          </w:t>
      </w:r>
      <w:r>
        <w:rPr>
          <w:rFonts w:ascii="Times New Roman" w:eastAsia="Times New Roman" w:hAnsi="Times New Roman"/>
          <w:b/>
          <w:color w:val="000000"/>
          <w:kern w:val="1"/>
          <w:sz w:val="36"/>
        </w:rPr>
        <w:t xml:space="preserve">                                               </w:t>
      </w:r>
      <w:r>
        <w:rPr>
          <w:rFonts w:ascii="Times New Roman" w:eastAsia="Times New Roman" w:hAnsi="Times New Roman"/>
          <w:b/>
          <w:color w:val="000000"/>
          <w:kern w:val="1"/>
          <w:sz w:val="22"/>
          <w:szCs w:val="22"/>
        </w:rPr>
        <w:t xml:space="preserve">от </w:t>
      </w:r>
      <w:r w:rsidR="005F2EC6">
        <w:rPr>
          <w:rFonts w:ascii="Times New Roman" w:eastAsia="Times New Roman" w:hAnsi="Times New Roman"/>
          <w:b/>
          <w:color w:val="000000"/>
          <w:kern w:val="1"/>
          <w:sz w:val="22"/>
          <w:szCs w:val="22"/>
          <w:u w:val="single"/>
        </w:rPr>
        <w:t>_________</w:t>
      </w:r>
      <w:r>
        <w:rPr>
          <w:rFonts w:ascii="Times New Roman" w:eastAsia="Times New Roman" w:hAnsi="Times New Roman"/>
          <w:b/>
          <w:color w:val="000000"/>
          <w:kern w:val="1"/>
          <w:sz w:val="22"/>
          <w:szCs w:val="22"/>
        </w:rPr>
        <w:t xml:space="preserve"> №_</w:t>
      </w:r>
      <w:r w:rsidR="005F2EC6">
        <w:rPr>
          <w:rFonts w:ascii="Times New Roman" w:eastAsia="Times New Roman" w:hAnsi="Times New Roman"/>
          <w:b/>
          <w:color w:val="000000"/>
          <w:kern w:val="1"/>
          <w:sz w:val="22"/>
          <w:szCs w:val="22"/>
          <w:u w:val="single"/>
        </w:rPr>
        <w:t>__</w:t>
      </w:r>
      <w:r>
        <w:rPr>
          <w:rFonts w:ascii="Times New Roman" w:eastAsia="Times New Roman" w:hAnsi="Times New Roman"/>
          <w:b/>
          <w:color w:val="000000"/>
          <w:kern w:val="1"/>
          <w:sz w:val="22"/>
          <w:szCs w:val="22"/>
        </w:rPr>
        <w:t>_</w:t>
      </w:r>
    </w:p>
    <w:p w:rsidR="00070BB4" w:rsidRDefault="00070BB4" w:rsidP="00070BB4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График</w:t>
      </w:r>
    </w:p>
    <w:p w:rsidR="00070BB4" w:rsidRDefault="005A1639" w:rsidP="00070BB4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 </w:t>
      </w:r>
      <w:r w:rsidR="00070BB4">
        <w:rPr>
          <w:b/>
          <w:bCs/>
          <w:sz w:val="32"/>
          <w:szCs w:val="32"/>
          <w:u w:val="single"/>
        </w:rPr>
        <w:t>приёма избира</w:t>
      </w:r>
      <w:r>
        <w:rPr>
          <w:b/>
          <w:bCs/>
          <w:sz w:val="32"/>
          <w:szCs w:val="32"/>
          <w:u w:val="single"/>
        </w:rPr>
        <w:t xml:space="preserve">телей депутатами Совета Южского </w:t>
      </w:r>
      <w:r w:rsidR="00070BB4">
        <w:rPr>
          <w:b/>
          <w:bCs/>
          <w:sz w:val="32"/>
          <w:szCs w:val="32"/>
          <w:u w:val="single"/>
        </w:rPr>
        <w:t>городского поселения</w:t>
      </w:r>
      <w:r>
        <w:rPr>
          <w:b/>
          <w:bCs/>
          <w:sz w:val="32"/>
          <w:szCs w:val="32"/>
          <w:u w:val="single"/>
        </w:rPr>
        <w:t xml:space="preserve"> </w:t>
      </w:r>
      <w:r w:rsidR="00070BB4">
        <w:rPr>
          <w:b/>
          <w:bCs/>
          <w:sz w:val="32"/>
          <w:szCs w:val="32"/>
          <w:u w:val="single"/>
        </w:rPr>
        <w:t xml:space="preserve"> второго созыва на 201</w:t>
      </w:r>
      <w:r w:rsidR="005F2EC6">
        <w:rPr>
          <w:b/>
          <w:bCs/>
          <w:sz w:val="32"/>
          <w:szCs w:val="32"/>
          <w:u w:val="single"/>
        </w:rPr>
        <w:t>4</w:t>
      </w:r>
      <w:r w:rsidR="00070BB4">
        <w:rPr>
          <w:b/>
          <w:bCs/>
          <w:sz w:val="32"/>
          <w:szCs w:val="32"/>
          <w:u w:val="single"/>
        </w:rPr>
        <w:t xml:space="preserve"> год</w:t>
      </w:r>
    </w:p>
    <w:tbl>
      <w:tblPr>
        <w:tblW w:w="11199" w:type="dxa"/>
        <w:tblInd w:w="-10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  <w:gridCol w:w="1925"/>
        <w:gridCol w:w="525"/>
        <w:gridCol w:w="555"/>
        <w:gridCol w:w="420"/>
        <w:gridCol w:w="465"/>
        <w:gridCol w:w="510"/>
        <w:gridCol w:w="465"/>
        <w:gridCol w:w="480"/>
        <w:gridCol w:w="450"/>
        <w:gridCol w:w="467"/>
        <w:gridCol w:w="400"/>
        <w:gridCol w:w="63"/>
        <w:gridCol w:w="362"/>
        <w:gridCol w:w="426"/>
      </w:tblGrid>
      <w:tr w:rsidR="00070BB4" w:rsidTr="00685F83">
        <w:trPr>
          <w:cantSplit/>
          <w:trHeight w:val="1191"/>
        </w:trPr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избирательного округа</w:t>
            </w:r>
          </w:p>
        </w:tc>
        <w:tc>
          <w:tcPr>
            <w:tcW w:w="1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Ф.И.О. депутата</w:t>
            </w:r>
          </w:p>
          <w:p w:rsidR="00070BB4" w:rsidRDefault="00070BB4" w:rsidP="00D63C46">
            <w:pPr>
              <w:pStyle w:val="a3"/>
              <w:rPr>
                <w:sz w:val="24"/>
              </w:rPr>
            </w:pPr>
          </w:p>
        </w:tc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tbRlV"/>
          </w:tcPr>
          <w:p w:rsidR="00070BB4" w:rsidRDefault="00070BB4" w:rsidP="00D63C46">
            <w:pPr>
              <w:pStyle w:val="a3"/>
              <w:snapToGrid w:val="0"/>
              <w:ind w:left="113" w:right="113"/>
              <w:rPr>
                <w:szCs w:val="20"/>
              </w:rPr>
            </w:pPr>
            <w:r>
              <w:rPr>
                <w:szCs w:val="20"/>
              </w:rPr>
              <w:t>январь</w:t>
            </w:r>
          </w:p>
        </w:tc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tbRlV"/>
          </w:tcPr>
          <w:p w:rsidR="00070BB4" w:rsidRDefault="00070BB4" w:rsidP="00D63C46">
            <w:pPr>
              <w:pStyle w:val="a3"/>
              <w:snapToGrid w:val="0"/>
              <w:ind w:left="113" w:right="113"/>
              <w:rPr>
                <w:szCs w:val="20"/>
              </w:rPr>
            </w:pPr>
            <w:r>
              <w:rPr>
                <w:szCs w:val="20"/>
              </w:rPr>
              <w:t>февраль</w:t>
            </w:r>
          </w:p>
        </w:tc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tbRlV"/>
          </w:tcPr>
          <w:p w:rsidR="00070BB4" w:rsidRDefault="00070BB4" w:rsidP="00D63C46">
            <w:pPr>
              <w:pStyle w:val="a3"/>
              <w:snapToGrid w:val="0"/>
              <w:ind w:left="113" w:right="113"/>
              <w:rPr>
                <w:szCs w:val="20"/>
              </w:rPr>
            </w:pPr>
            <w:r>
              <w:rPr>
                <w:szCs w:val="20"/>
              </w:rPr>
              <w:t>март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tbRlV"/>
          </w:tcPr>
          <w:p w:rsidR="00070BB4" w:rsidRDefault="00070BB4" w:rsidP="00D63C46">
            <w:pPr>
              <w:pStyle w:val="a3"/>
              <w:snapToGrid w:val="0"/>
              <w:ind w:left="113" w:right="113"/>
              <w:rPr>
                <w:szCs w:val="20"/>
              </w:rPr>
            </w:pPr>
            <w:r>
              <w:rPr>
                <w:szCs w:val="20"/>
              </w:rPr>
              <w:t>апрель</w:t>
            </w:r>
          </w:p>
        </w:tc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tbRlV"/>
          </w:tcPr>
          <w:p w:rsidR="00070BB4" w:rsidRDefault="00070BB4" w:rsidP="00D63C46">
            <w:pPr>
              <w:pStyle w:val="a3"/>
              <w:snapToGrid w:val="0"/>
              <w:ind w:left="113" w:right="113"/>
              <w:rPr>
                <w:szCs w:val="20"/>
              </w:rPr>
            </w:pPr>
            <w:r>
              <w:rPr>
                <w:szCs w:val="20"/>
              </w:rPr>
              <w:t>май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tbRlV"/>
          </w:tcPr>
          <w:p w:rsidR="00070BB4" w:rsidRDefault="00070BB4" w:rsidP="00D63C46">
            <w:pPr>
              <w:pStyle w:val="a3"/>
              <w:snapToGrid w:val="0"/>
              <w:ind w:left="113" w:right="113"/>
              <w:rPr>
                <w:szCs w:val="20"/>
              </w:rPr>
            </w:pPr>
            <w:r>
              <w:rPr>
                <w:szCs w:val="20"/>
              </w:rPr>
              <w:t>июнь</w:t>
            </w: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tbRlV"/>
          </w:tcPr>
          <w:p w:rsidR="00070BB4" w:rsidRDefault="00070BB4" w:rsidP="00D63C46">
            <w:pPr>
              <w:pStyle w:val="a3"/>
              <w:snapToGrid w:val="0"/>
              <w:ind w:left="113" w:right="113"/>
              <w:rPr>
                <w:szCs w:val="20"/>
              </w:rPr>
            </w:pPr>
            <w:r>
              <w:rPr>
                <w:szCs w:val="20"/>
              </w:rPr>
              <w:t>июль</w:t>
            </w:r>
          </w:p>
        </w:tc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tbRlV"/>
          </w:tcPr>
          <w:p w:rsidR="00070BB4" w:rsidRDefault="00070BB4" w:rsidP="00D63C46">
            <w:pPr>
              <w:pStyle w:val="a3"/>
              <w:snapToGrid w:val="0"/>
              <w:ind w:left="113" w:right="113"/>
              <w:rPr>
                <w:szCs w:val="20"/>
              </w:rPr>
            </w:pPr>
            <w:r>
              <w:rPr>
                <w:szCs w:val="20"/>
              </w:rPr>
              <w:t>август</w:t>
            </w:r>
          </w:p>
        </w:tc>
        <w:tc>
          <w:tcPr>
            <w:tcW w:w="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tbRlV"/>
          </w:tcPr>
          <w:p w:rsidR="00070BB4" w:rsidRDefault="00070BB4" w:rsidP="00D63C46">
            <w:pPr>
              <w:pStyle w:val="a3"/>
              <w:snapToGrid w:val="0"/>
              <w:ind w:left="113" w:right="113"/>
              <w:rPr>
                <w:szCs w:val="20"/>
              </w:rPr>
            </w:pPr>
            <w:r>
              <w:rPr>
                <w:szCs w:val="20"/>
              </w:rPr>
              <w:t>сентябрь</w:t>
            </w:r>
          </w:p>
        </w:tc>
        <w:tc>
          <w:tcPr>
            <w:tcW w:w="4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tbRlV"/>
          </w:tcPr>
          <w:p w:rsidR="00070BB4" w:rsidRDefault="00070BB4" w:rsidP="00D63C46">
            <w:pPr>
              <w:pStyle w:val="a3"/>
              <w:snapToGrid w:val="0"/>
              <w:ind w:left="113" w:right="113"/>
              <w:rPr>
                <w:szCs w:val="20"/>
              </w:rPr>
            </w:pPr>
            <w:r>
              <w:rPr>
                <w:szCs w:val="20"/>
              </w:rPr>
              <w:t>октябрь</w:t>
            </w:r>
          </w:p>
        </w:tc>
        <w:tc>
          <w:tcPr>
            <w:tcW w:w="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tbRlV"/>
          </w:tcPr>
          <w:p w:rsidR="00070BB4" w:rsidRDefault="00070BB4" w:rsidP="00D63C46">
            <w:pPr>
              <w:pStyle w:val="a3"/>
              <w:snapToGrid w:val="0"/>
              <w:ind w:left="113" w:right="113"/>
              <w:rPr>
                <w:szCs w:val="20"/>
              </w:rPr>
            </w:pPr>
            <w:r>
              <w:rPr>
                <w:szCs w:val="20"/>
              </w:rPr>
              <w:t>ноябрь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tbRlV"/>
          </w:tcPr>
          <w:p w:rsidR="00070BB4" w:rsidRDefault="00070BB4" w:rsidP="00D63C46">
            <w:pPr>
              <w:pStyle w:val="a3"/>
              <w:snapToGrid w:val="0"/>
              <w:ind w:left="113" w:right="113"/>
              <w:rPr>
                <w:szCs w:val="20"/>
              </w:rPr>
            </w:pPr>
            <w:r>
              <w:rPr>
                <w:szCs w:val="20"/>
              </w:rPr>
              <w:t>декабрь</w:t>
            </w:r>
          </w:p>
        </w:tc>
      </w:tr>
      <w:tr w:rsidR="00070BB4" w:rsidTr="00685F83">
        <w:trPr>
          <w:cantSplit/>
          <w:trHeight w:hRule="exact" w:val="699"/>
        </w:trPr>
        <w:tc>
          <w:tcPr>
            <w:tcW w:w="368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Избирательный округ № 1</w:t>
            </w:r>
          </w:p>
          <w:p w:rsidR="00070BB4" w:rsidRDefault="00070BB4" w:rsidP="00D63C4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1-2 Набережные, 1-3 Кирпичные, 1-2 Нижегородские, 1-6 Рабочие,</w:t>
            </w:r>
          </w:p>
          <w:p w:rsidR="00070BB4" w:rsidRDefault="00070BB4" w:rsidP="00D63C4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Базарная, Брюханова, Восточная, Ганабина, Гриневецкого, Железнодорожная, Заводская, Ив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 xml:space="preserve">Вознесенская, Калинина 1-32,34, Кантоновская, Кирьянова, Коминтерна, Комсомольская, Л. Толстого, Ленинградская, Ломоносова, Мостовская, О. Кошевого, Озёрная, Октябрьская, Пионерская, пл. Ленина, подсобное хозяйство, </w:t>
            </w:r>
            <w:proofErr w:type="spellStart"/>
            <w:r>
              <w:rPr>
                <w:sz w:val="18"/>
                <w:szCs w:val="18"/>
              </w:rPr>
              <w:t>пр</w:t>
            </w:r>
            <w:proofErr w:type="spellEnd"/>
            <w:r>
              <w:rPr>
                <w:sz w:val="18"/>
                <w:szCs w:val="18"/>
              </w:rPr>
              <w:t xml:space="preserve">-д Гриневецкого, Пушкина д.д.4-16, с. Южа, Садовая, Советская 20-49,   Труда, Черняховского, Школьный </w:t>
            </w:r>
            <w:proofErr w:type="spellStart"/>
            <w:r>
              <w:rPr>
                <w:sz w:val="18"/>
                <w:szCs w:val="18"/>
              </w:rPr>
              <w:t>пр</w:t>
            </w:r>
            <w:proofErr w:type="spellEnd"/>
            <w:r>
              <w:rPr>
                <w:sz w:val="18"/>
                <w:szCs w:val="18"/>
              </w:rPr>
              <w:t xml:space="preserve">-д, Владимирская, Вокзальная, Красный </w:t>
            </w:r>
            <w:proofErr w:type="spellStart"/>
            <w:r>
              <w:rPr>
                <w:sz w:val="18"/>
                <w:szCs w:val="18"/>
              </w:rPr>
              <w:t>пр</w:t>
            </w:r>
            <w:proofErr w:type="spellEnd"/>
            <w:r>
              <w:rPr>
                <w:sz w:val="18"/>
                <w:szCs w:val="18"/>
              </w:rPr>
              <w:t>-д, Молодёжная, Одесская, Севастопольская, Шуйская, д.Нефёдово</w:t>
            </w:r>
          </w:p>
        </w:tc>
        <w:tc>
          <w:tcPr>
            <w:tcW w:w="19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Балов В.К.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6540F8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AB5A38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4F769B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 w:rsidR="004F769B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6540F8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31</w:t>
            </w: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467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A8518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46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62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B4" w:rsidRDefault="00685F83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</w:tr>
      <w:tr w:rsidR="00070BB4" w:rsidTr="00685F83">
        <w:trPr>
          <w:cantSplit/>
          <w:trHeight w:hRule="exact" w:val="733"/>
        </w:trPr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/>
        </w:tc>
        <w:tc>
          <w:tcPr>
            <w:tcW w:w="19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Борисова Н.П.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AB5A38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A8518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</w:t>
            </w:r>
          </w:p>
        </w:tc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A8518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</w:t>
            </w:r>
          </w:p>
        </w:tc>
        <w:tc>
          <w:tcPr>
            <w:tcW w:w="467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46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62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685F83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 w:rsidR="00070BB4" w:rsidTr="00685F83">
        <w:trPr>
          <w:cantSplit/>
        </w:trPr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/>
        </w:tc>
        <w:tc>
          <w:tcPr>
            <w:tcW w:w="19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Осинцев Ю.В.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AB5A38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</w:p>
        </w:tc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A85184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1</w:t>
            </w:r>
            <w:r w:rsidR="00A85184">
              <w:rPr>
                <w:b/>
                <w:bCs/>
                <w:sz w:val="24"/>
              </w:rPr>
              <w:t>0</w:t>
            </w: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7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5F2EC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 w:rsidR="005F2EC6">
              <w:rPr>
                <w:b/>
                <w:bCs/>
                <w:sz w:val="24"/>
              </w:rPr>
              <w:t>2</w:t>
            </w:r>
          </w:p>
        </w:tc>
        <w:tc>
          <w:tcPr>
            <w:tcW w:w="362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B4" w:rsidRDefault="00685F83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25</w:t>
            </w:r>
          </w:p>
        </w:tc>
      </w:tr>
      <w:tr w:rsidR="00AB5A38" w:rsidTr="005A1639">
        <w:trPr>
          <w:gridAfter w:val="14"/>
          <w:wAfter w:w="7513" w:type="dxa"/>
          <w:cantSplit/>
          <w:trHeight w:hRule="exact" w:val="150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AB5A38" w:rsidRDefault="00AB5A38" w:rsidP="00D63C46">
            <w:pPr>
              <w:pStyle w:val="a3"/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Избирательный округ № 2</w:t>
            </w:r>
          </w:p>
          <w:p w:rsidR="00AB5A38" w:rsidRDefault="00AB5A38" w:rsidP="00D63C46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1-9 Парковые, 7-10 Рабочие, 8 Марта, Аэродромная, Глушицкий </w:t>
            </w:r>
            <w:proofErr w:type="spellStart"/>
            <w:r>
              <w:rPr>
                <w:sz w:val="18"/>
                <w:szCs w:val="18"/>
              </w:rPr>
              <w:t>пр</w:t>
            </w:r>
            <w:proofErr w:type="spellEnd"/>
            <w:r>
              <w:rPr>
                <w:sz w:val="18"/>
                <w:szCs w:val="18"/>
              </w:rPr>
              <w:t>-д, Гоголя, Дача, Дачная, З. Космодемьянской, Зелёная, Короткая.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Куйбышева, Лётная, Матросова, Маяковская, Островского, </w:t>
            </w:r>
            <w:proofErr w:type="spellStart"/>
            <w:r>
              <w:rPr>
                <w:sz w:val="18"/>
                <w:szCs w:val="18"/>
              </w:rPr>
              <w:t>Песчанная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пр</w:t>
            </w:r>
            <w:proofErr w:type="spellEnd"/>
            <w:r>
              <w:rPr>
                <w:sz w:val="18"/>
                <w:szCs w:val="18"/>
              </w:rPr>
              <w:t xml:space="preserve">-д Островского, Речная, Советский </w:t>
            </w:r>
            <w:proofErr w:type="spellStart"/>
            <w:r>
              <w:rPr>
                <w:sz w:val="18"/>
                <w:szCs w:val="18"/>
              </w:rPr>
              <w:t>пр</w:t>
            </w:r>
            <w:proofErr w:type="spellEnd"/>
            <w:r>
              <w:rPr>
                <w:sz w:val="18"/>
                <w:szCs w:val="18"/>
              </w:rPr>
              <w:t>-д, Советская 14-16,Текстильщиков, Урицкого</w:t>
            </w:r>
            <w:proofErr w:type="gramEnd"/>
          </w:p>
        </w:tc>
      </w:tr>
      <w:tr w:rsidR="00070BB4" w:rsidTr="00685F83">
        <w:trPr>
          <w:cantSplit/>
          <w:trHeight w:hRule="exact" w:val="714"/>
        </w:trPr>
        <w:tc>
          <w:tcPr>
            <w:tcW w:w="3686" w:type="dxa"/>
            <w:vMerge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070BB4" w:rsidRDefault="00070BB4" w:rsidP="00D63C46"/>
        </w:tc>
        <w:tc>
          <w:tcPr>
            <w:tcW w:w="19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Боровкова С.В.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AB5A38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 w:rsidR="00AB5A38">
              <w:rPr>
                <w:b/>
                <w:bCs/>
                <w:sz w:val="24"/>
              </w:rPr>
              <w:t>3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A85184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 w:rsidR="00A85184">
              <w:rPr>
                <w:b/>
                <w:bCs/>
                <w:sz w:val="24"/>
              </w:rPr>
              <w:t>5</w:t>
            </w:r>
          </w:p>
        </w:tc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A8518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</w:t>
            </w:r>
          </w:p>
        </w:tc>
        <w:tc>
          <w:tcPr>
            <w:tcW w:w="467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 w:rsidR="00685F83">
              <w:rPr>
                <w:b/>
                <w:bCs/>
                <w:sz w:val="24"/>
              </w:rPr>
              <w:t>3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</w:tr>
      <w:tr w:rsidR="00070BB4" w:rsidTr="00685F83">
        <w:trPr>
          <w:cantSplit/>
          <w:trHeight w:val="774"/>
        </w:trPr>
        <w:tc>
          <w:tcPr>
            <w:tcW w:w="3686" w:type="dxa"/>
            <w:vMerge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070BB4" w:rsidRDefault="00070BB4" w:rsidP="00D63C46"/>
        </w:tc>
        <w:tc>
          <w:tcPr>
            <w:tcW w:w="19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Ракова Н.Ю.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AB5A38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 w:rsidR="00AB5A38">
              <w:rPr>
                <w:b/>
                <w:bCs/>
                <w:sz w:val="24"/>
              </w:rPr>
              <w:t>3</w:t>
            </w:r>
          </w:p>
        </w:tc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A85184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 w:rsidR="00A85184">
              <w:rPr>
                <w:b/>
                <w:bCs/>
                <w:sz w:val="24"/>
              </w:rPr>
              <w:t>9</w:t>
            </w: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7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A85184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 w:rsidR="00A85184">
              <w:rPr>
                <w:b/>
                <w:bCs/>
                <w:sz w:val="24"/>
              </w:rPr>
              <w:t>1</w:t>
            </w:r>
          </w:p>
        </w:tc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B4" w:rsidRDefault="00070BB4" w:rsidP="00685F83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 w:rsidR="00685F83">
              <w:rPr>
                <w:b/>
                <w:bCs/>
                <w:sz w:val="24"/>
              </w:rPr>
              <w:t>1</w:t>
            </w:r>
          </w:p>
        </w:tc>
      </w:tr>
      <w:tr w:rsidR="00070BB4" w:rsidTr="00685F83">
        <w:trPr>
          <w:cantSplit/>
          <w:trHeight w:hRule="exact" w:val="519"/>
        </w:trPr>
        <w:tc>
          <w:tcPr>
            <w:tcW w:w="368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Избирательный округ № 3</w:t>
            </w:r>
          </w:p>
          <w:p w:rsidR="00070BB4" w:rsidRDefault="00070BB4" w:rsidP="00D63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gramStart"/>
            <w:r>
              <w:rPr>
                <w:sz w:val="18"/>
                <w:szCs w:val="18"/>
              </w:rPr>
              <w:t xml:space="preserve">Горького, К. Маркса, Калинина д.д.33,35-75,Кирова, </w:t>
            </w:r>
            <w:proofErr w:type="spellStart"/>
            <w:r>
              <w:rPr>
                <w:sz w:val="18"/>
                <w:szCs w:val="18"/>
              </w:rPr>
              <w:t>Колонтай</w:t>
            </w:r>
            <w:proofErr w:type="spellEnd"/>
            <w:r>
              <w:rPr>
                <w:sz w:val="18"/>
                <w:szCs w:val="18"/>
              </w:rPr>
              <w:t xml:space="preserve">, Лермонтова,  Мира, Новая, Осипенко,  Пушкина  </w:t>
            </w:r>
            <w:proofErr w:type="spellStart"/>
            <w:r>
              <w:rPr>
                <w:sz w:val="18"/>
                <w:szCs w:val="18"/>
              </w:rPr>
              <w:t>д.д</w:t>
            </w:r>
            <w:proofErr w:type="spellEnd"/>
            <w:r>
              <w:rPr>
                <w:sz w:val="18"/>
                <w:szCs w:val="18"/>
              </w:rPr>
              <w:t>. 18-36,Серова, Серп и Молот, Смычка, Стадионная, Станционная, Тельмана, Чапаева, Чкалова,   Южная, Стандартные дома</w:t>
            </w:r>
            <w:proofErr w:type="gramEnd"/>
          </w:p>
        </w:tc>
        <w:tc>
          <w:tcPr>
            <w:tcW w:w="19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Денисов А.А.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AB5A38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  <w:r w:rsidR="00AB5A38">
              <w:rPr>
                <w:b/>
                <w:bCs/>
                <w:sz w:val="24"/>
              </w:rPr>
              <w:t>3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AB5A38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 w:rsidR="00AB5A38">
              <w:rPr>
                <w:b/>
                <w:bCs/>
                <w:sz w:val="24"/>
              </w:rPr>
              <w:t>0</w:t>
            </w: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A85184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 w:rsidR="00A85184">
              <w:rPr>
                <w:b/>
                <w:bCs/>
                <w:sz w:val="24"/>
              </w:rPr>
              <w:t>7</w:t>
            </w: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467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5F2EC6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right"/>
              <w:rPr>
                <w:b/>
                <w:bCs/>
                <w:sz w:val="24"/>
              </w:rPr>
            </w:pPr>
          </w:p>
        </w:tc>
      </w:tr>
      <w:tr w:rsidR="00070BB4" w:rsidTr="00685F83">
        <w:trPr>
          <w:cantSplit/>
          <w:trHeight w:hRule="exact" w:val="495"/>
        </w:trPr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/>
        </w:tc>
        <w:tc>
          <w:tcPr>
            <w:tcW w:w="19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Рожкова Н.Н.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AB5A38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  <w:r w:rsidR="00AB5A38">
              <w:rPr>
                <w:b/>
                <w:bCs/>
                <w:sz w:val="24"/>
              </w:rPr>
              <w:t>0</w:t>
            </w: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A85184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  <w:r w:rsidR="00A85184">
              <w:rPr>
                <w:b/>
                <w:bCs/>
                <w:sz w:val="24"/>
              </w:rPr>
              <w:t>2</w:t>
            </w:r>
          </w:p>
        </w:tc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A8518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21</w:t>
            </w:r>
          </w:p>
        </w:tc>
        <w:tc>
          <w:tcPr>
            <w:tcW w:w="467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685F83" w:rsidP="00D63C46">
            <w:pPr>
              <w:pStyle w:val="a3"/>
              <w:snapToGri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30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685F83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</w:tr>
      <w:tr w:rsidR="00070BB4" w:rsidTr="00685F83">
        <w:trPr>
          <w:cantSplit/>
        </w:trPr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/>
        </w:tc>
        <w:tc>
          <w:tcPr>
            <w:tcW w:w="19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Яшин А.Н.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AB5A38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  <w:r w:rsidR="00AB5A38">
              <w:rPr>
                <w:b/>
                <w:bCs/>
                <w:sz w:val="24"/>
              </w:rPr>
              <w:t>0</w:t>
            </w:r>
          </w:p>
        </w:tc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A85184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  <w:r w:rsidR="00A85184">
              <w:rPr>
                <w:b/>
                <w:bCs/>
                <w:sz w:val="24"/>
              </w:rPr>
              <w:t>6</w:t>
            </w: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467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5F2EC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 w:rsidR="005F2EC6">
              <w:rPr>
                <w:b/>
                <w:bCs/>
                <w:sz w:val="24"/>
              </w:rPr>
              <w:t>8</w:t>
            </w:r>
          </w:p>
        </w:tc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B4" w:rsidRDefault="00070BB4" w:rsidP="00685F83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 w:rsidR="00685F83">
              <w:rPr>
                <w:b/>
                <w:bCs/>
                <w:sz w:val="24"/>
              </w:rPr>
              <w:t>8</w:t>
            </w:r>
          </w:p>
        </w:tc>
      </w:tr>
      <w:tr w:rsidR="00070BB4" w:rsidTr="00685F83">
        <w:trPr>
          <w:cantSplit/>
          <w:trHeight w:hRule="exact" w:val="615"/>
        </w:trPr>
        <w:tc>
          <w:tcPr>
            <w:tcW w:w="368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Избирательный округ № 4</w:t>
            </w:r>
          </w:p>
          <w:p w:rsidR="00070BB4" w:rsidRDefault="00070BB4" w:rsidP="00D63C4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Арсеньевка, Б. Хмельницкого, Герцена, Дзержинского, Западная, Ивановская, Ковровская, Красная, Кутузова, Ленина, Лесная, Механизаторов, Мичурина, Московская, Некрасова, Н .Быт, Первомайская, Полевая, </w:t>
            </w:r>
            <w:proofErr w:type="spellStart"/>
            <w:r>
              <w:rPr>
                <w:sz w:val="18"/>
                <w:szCs w:val="18"/>
              </w:rPr>
              <w:t>пр</w:t>
            </w:r>
            <w:proofErr w:type="spellEnd"/>
            <w:r>
              <w:rPr>
                <w:sz w:val="18"/>
                <w:szCs w:val="18"/>
              </w:rPr>
              <w:t xml:space="preserve">-д Революции, Прогонная, Революции, Свердлова, Северная, Советская 2-12, Сосновка, Социалистическая, Суворова, Фрунзе, Фурманова, Футбольная, Чернышевского, Чехова, Энгельса,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остяево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д.Реброво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д.Тарантаево</w:t>
            </w:r>
            <w:proofErr w:type="spellEnd"/>
          </w:p>
        </w:tc>
        <w:tc>
          <w:tcPr>
            <w:tcW w:w="19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Бекетова Н.В.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AB5A38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  <w:r w:rsidR="00AB5A38">
              <w:rPr>
                <w:b/>
                <w:bCs/>
                <w:sz w:val="24"/>
              </w:rPr>
              <w:t>0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AB5A38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</w:t>
            </w: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A85184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  <w:r w:rsidR="00A85184">
              <w:rPr>
                <w:b/>
                <w:bCs/>
                <w:sz w:val="24"/>
              </w:rPr>
              <w:t>4</w:t>
            </w: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467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 w:rsidR="005F2EC6">
              <w:rPr>
                <w:b/>
                <w:bCs/>
                <w:sz w:val="24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 w:rsidR="00070BB4" w:rsidTr="00685F83">
        <w:trPr>
          <w:cantSplit/>
          <w:trHeight w:hRule="exact" w:val="570"/>
        </w:trPr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/>
        </w:tc>
        <w:tc>
          <w:tcPr>
            <w:tcW w:w="19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Забелин А.Н.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AB5A38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  <w:r w:rsidR="00AB5A38">
              <w:rPr>
                <w:b/>
                <w:bCs/>
                <w:sz w:val="24"/>
              </w:rPr>
              <w:t>7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A8518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29</w:t>
            </w:r>
          </w:p>
        </w:tc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A8518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28</w:t>
            </w:r>
          </w:p>
        </w:tc>
        <w:tc>
          <w:tcPr>
            <w:tcW w:w="467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685F83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</w:tr>
      <w:tr w:rsidR="00070BB4" w:rsidTr="00685F83">
        <w:trPr>
          <w:cantSplit/>
          <w:trHeight w:hRule="exact" w:val="570"/>
        </w:trPr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/>
        </w:tc>
        <w:tc>
          <w:tcPr>
            <w:tcW w:w="19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Иванов В.П.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AB5A38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  <w:r w:rsidR="00AB5A38">
              <w:rPr>
                <w:b/>
                <w:bCs/>
                <w:sz w:val="24"/>
              </w:rPr>
              <w:t>7</w:t>
            </w:r>
          </w:p>
        </w:tc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A85184" w:rsidP="00A85184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A85184" w:rsidP="006540F8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  <w:r w:rsidR="00070BB4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7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5F2EC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  <w:r w:rsidR="005F2EC6">
              <w:rPr>
                <w:b/>
                <w:bCs/>
                <w:sz w:val="24"/>
              </w:rPr>
              <w:t>5</w:t>
            </w:r>
          </w:p>
        </w:tc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5A1639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27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B4" w:rsidRDefault="005A1639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</w:tr>
      <w:tr w:rsidR="00070BB4" w:rsidTr="00685F83">
        <w:trPr>
          <w:cantSplit/>
        </w:trPr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/>
        </w:tc>
        <w:tc>
          <w:tcPr>
            <w:tcW w:w="19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Мусатов Е.Л.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6540F8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AB5A38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  <w:r w:rsidR="00070BB4">
              <w:rPr>
                <w:b/>
                <w:bCs/>
                <w:sz w:val="24"/>
              </w:rPr>
              <w:t xml:space="preserve">4 </w:t>
            </w: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4F769B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A8518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467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5F2EC6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  <w:r w:rsidR="00070BB4">
              <w:rPr>
                <w:b/>
                <w:bCs/>
                <w:sz w:val="24"/>
              </w:rPr>
              <w:t>3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</w:tr>
    </w:tbl>
    <w:p w:rsidR="00070BB4" w:rsidRPr="00070BB4" w:rsidRDefault="00070BB4" w:rsidP="005A1639"/>
    <w:sectPr w:rsidR="00070BB4" w:rsidRPr="00070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CF"/>
    <w:rsid w:val="000412C5"/>
    <w:rsid w:val="00045C16"/>
    <w:rsid w:val="0005405A"/>
    <w:rsid w:val="0006233C"/>
    <w:rsid w:val="0006335E"/>
    <w:rsid w:val="00070BB4"/>
    <w:rsid w:val="00077CB7"/>
    <w:rsid w:val="000A3EC2"/>
    <w:rsid w:val="000C1307"/>
    <w:rsid w:val="0015371F"/>
    <w:rsid w:val="001571FB"/>
    <w:rsid w:val="001B241D"/>
    <w:rsid w:val="001F6C78"/>
    <w:rsid w:val="00215490"/>
    <w:rsid w:val="0025440F"/>
    <w:rsid w:val="00290ED8"/>
    <w:rsid w:val="002A07F7"/>
    <w:rsid w:val="002A24D6"/>
    <w:rsid w:val="002C3641"/>
    <w:rsid w:val="002C4FEC"/>
    <w:rsid w:val="002F2E49"/>
    <w:rsid w:val="0030029B"/>
    <w:rsid w:val="00302B7D"/>
    <w:rsid w:val="00371FB5"/>
    <w:rsid w:val="003862C7"/>
    <w:rsid w:val="003903B3"/>
    <w:rsid w:val="003D2B8B"/>
    <w:rsid w:val="003F2AEB"/>
    <w:rsid w:val="00457AAE"/>
    <w:rsid w:val="0047140B"/>
    <w:rsid w:val="00472B20"/>
    <w:rsid w:val="00484624"/>
    <w:rsid w:val="00491180"/>
    <w:rsid w:val="00497690"/>
    <w:rsid w:val="004F1608"/>
    <w:rsid w:val="004F769B"/>
    <w:rsid w:val="00560CDA"/>
    <w:rsid w:val="0056622D"/>
    <w:rsid w:val="00581E3A"/>
    <w:rsid w:val="005848AE"/>
    <w:rsid w:val="005A1639"/>
    <w:rsid w:val="005A7DB5"/>
    <w:rsid w:val="005E39DA"/>
    <w:rsid w:val="005F2EC6"/>
    <w:rsid w:val="00614002"/>
    <w:rsid w:val="00650075"/>
    <w:rsid w:val="006540F8"/>
    <w:rsid w:val="006541A5"/>
    <w:rsid w:val="00655B41"/>
    <w:rsid w:val="00680014"/>
    <w:rsid w:val="00685F83"/>
    <w:rsid w:val="00695848"/>
    <w:rsid w:val="006A55E7"/>
    <w:rsid w:val="006E4831"/>
    <w:rsid w:val="00711C3B"/>
    <w:rsid w:val="0071553D"/>
    <w:rsid w:val="00727583"/>
    <w:rsid w:val="00747529"/>
    <w:rsid w:val="00795A31"/>
    <w:rsid w:val="007B7F17"/>
    <w:rsid w:val="007D1016"/>
    <w:rsid w:val="007E2534"/>
    <w:rsid w:val="00815F7E"/>
    <w:rsid w:val="00844232"/>
    <w:rsid w:val="00860DA9"/>
    <w:rsid w:val="008B19BB"/>
    <w:rsid w:val="008E0180"/>
    <w:rsid w:val="00904E04"/>
    <w:rsid w:val="00935C7D"/>
    <w:rsid w:val="00942F4E"/>
    <w:rsid w:val="00956F05"/>
    <w:rsid w:val="00972DA7"/>
    <w:rsid w:val="009E4A96"/>
    <w:rsid w:val="009F6ADE"/>
    <w:rsid w:val="00A04966"/>
    <w:rsid w:val="00A17236"/>
    <w:rsid w:val="00A20753"/>
    <w:rsid w:val="00A468BB"/>
    <w:rsid w:val="00A666CF"/>
    <w:rsid w:val="00A72E37"/>
    <w:rsid w:val="00A85184"/>
    <w:rsid w:val="00A9271C"/>
    <w:rsid w:val="00AB17B4"/>
    <w:rsid w:val="00AB5A38"/>
    <w:rsid w:val="00AC6575"/>
    <w:rsid w:val="00AD7F55"/>
    <w:rsid w:val="00AE396E"/>
    <w:rsid w:val="00AE6B78"/>
    <w:rsid w:val="00AF29C9"/>
    <w:rsid w:val="00B36FD8"/>
    <w:rsid w:val="00B46B28"/>
    <w:rsid w:val="00B713B7"/>
    <w:rsid w:val="00B747BE"/>
    <w:rsid w:val="00B7652B"/>
    <w:rsid w:val="00BE741E"/>
    <w:rsid w:val="00C0585D"/>
    <w:rsid w:val="00C1377D"/>
    <w:rsid w:val="00C20721"/>
    <w:rsid w:val="00C3785B"/>
    <w:rsid w:val="00C55A43"/>
    <w:rsid w:val="00C72FBD"/>
    <w:rsid w:val="00C77BA0"/>
    <w:rsid w:val="00C82C01"/>
    <w:rsid w:val="00CA5685"/>
    <w:rsid w:val="00CB53BE"/>
    <w:rsid w:val="00CB7251"/>
    <w:rsid w:val="00D23596"/>
    <w:rsid w:val="00D2387E"/>
    <w:rsid w:val="00D32081"/>
    <w:rsid w:val="00D32570"/>
    <w:rsid w:val="00D51F9E"/>
    <w:rsid w:val="00D62E27"/>
    <w:rsid w:val="00DE6EC5"/>
    <w:rsid w:val="00E40532"/>
    <w:rsid w:val="00E50A08"/>
    <w:rsid w:val="00E56605"/>
    <w:rsid w:val="00E60141"/>
    <w:rsid w:val="00E83FAC"/>
    <w:rsid w:val="00E96AF8"/>
    <w:rsid w:val="00ED0F14"/>
    <w:rsid w:val="00EF2565"/>
    <w:rsid w:val="00FB6844"/>
    <w:rsid w:val="00FC1F87"/>
    <w:rsid w:val="00FC2905"/>
    <w:rsid w:val="00FD4BC8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21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0721"/>
    <w:pPr>
      <w:keepNext/>
      <w:keepLines/>
      <w:widowControl/>
      <w:suppressAutoHyphens w:val="0"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paragraph" w:styleId="2">
    <w:name w:val="heading 2"/>
    <w:basedOn w:val="Standard"/>
    <w:next w:val="Standard"/>
    <w:link w:val="20"/>
    <w:semiHidden/>
    <w:unhideWhenUsed/>
    <w:qFormat/>
    <w:rsid w:val="00C20721"/>
    <w:pPr>
      <w:keepNext/>
      <w:jc w:val="center"/>
      <w:outlineLvl w:val="1"/>
    </w:pPr>
    <w:rPr>
      <w:rFonts w:eastAsia="Arial Unicode MS"/>
      <w:b/>
      <w:bCs/>
      <w:sz w:val="28"/>
    </w:rPr>
  </w:style>
  <w:style w:type="paragraph" w:styleId="4">
    <w:name w:val="heading 4"/>
    <w:basedOn w:val="Standard"/>
    <w:next w:val="Standard"/>
    <w:link w:val="40"/>
    <w:semiHidden/>
    <w:unhideWhenUsed/>
    <w:qFormat/>
    <w:rsid w:val="00C20721"/>
    <w:pPr>
      <w:keepNext/>
      <w:jc w:val="center"/>
      <w:outlineLvl w:val="3"/>
    </w:pPr>
    <w:rPr>
      <w:rFonts w:eastAsia="Arial Unicode MS"/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20721"/>
    <w:rPr>
      <w:rFonts w:ascii="Times New Roman" w:eastAsia="Arial Unicode MS" w:hAnsi="Times New Roman" w:cs="Tahoma"/>
      <w:b/>
      <w:bCs/>
      <w:kern w:val="3"/>
      <w:sz w:val="28"/>
      <w:szCs w:val="24"/>
      <w:lang w:val="de-DE" w:eastAsia="ja-JP" w:bidi="fa-IR"/>
    </w:rPr>
  </w:style>
  <w:style w:type="character" w:customStyle="1" w:styleId="40">
    <w:name w:val="Заголовок 4 Знак"/>
    <w:basedOn w:val="a0"/>
    <w:link w:val="4"/>
    <w:semiHidden/>
    <w:rsid w:val="00C20721"/>
    <w:rPr>
      <w:rFonts w:ascii="Times New Roman" w:eastAsia="Arial Unicode MS" w:hAnsi="Times New Roman" w:cs="Tahoma"/>
      <w:b/>
      <w:bCs/>
      <w:kern w:val="3"/>
      <w:sz w:val="48"/>
      <w:szCs w:val="24"/>
      <w:lang w:val="de-DE" w:eastAsia="ja-JP" w:bidi="fa-IR"/>
    </w:rPr>
  </w:style>
  <w:style w:type="paragraph" w:customStyle="1" w:styleId="Standard">
    <w:name w:val="Standard"/>
    <w:rsid w:val="00C2072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C20721"/>
    <w:pPr>
      <w:spacing w:after="120"/>
    </w:pPr>
  </w:style>
  <w:style w:type="paragraph" w:customStyle="1" w:styleId="a3">
    <w:name w:val="Содержимое таблицы"/>
    <w:basedOn w:val="a"/>
    <w:rsid w:val="00070BB4"/>
    <w:pPr>
      <w:suppressLineNumbers/>
      <w:autoSpaceDN/>
    </w:pPr>
    <w:rPr>
      <w:rFonts w:cs="Times New Roman"/>
      <w:kern w:val="1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6540F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0F8"/>
    <w:rPr>
      <w:rFonts w:ascii="Tahoma" w:eastAsia="Lucida Sans Unicode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21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0721"/>
    <w:pPr>
      <w:keepNext/>
      <w:keepLines/>
      <w:widowControl/>
      <w:suppressAutoHyphens w:val="0"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paragraph" w:styleId="2">
    <w:name w:val="heading 2"/>
    <w:basedOn w:val="Standard"/>
    <w:next w:val="Standard"/>
    <w:link w:val="20"/>
    <w:semiHidden/>
    <w:unhideWhenUsed/>
    <w:qFormat/>
    <w:rsid w:val="00C20721"/>
    <w:pPr>
      <w:keepNext/>
      <w:jc w:val="center"/>
      <w:outlineLvl w:val="1"/>
    </w:pPr>
    <w:rPr>
      <w:rFonts w:eastAsia="Arial Unicode MS"/>
      <w:b/>
      <w:bCs/>
      <w:sz w:val="28"/>
    </w:rPr>
  </w:style>
  <w:style w:type="paragraph" w:styleId="4">
    <w:name w:val="heading 4"/>
    <w:basedOn w:val="Standard"/>
    <w:next w:val="Standard"/>
    <w:link w:val="40"/>
    <w:semiHidden/>
    <w:unhideWhenUsed/>
    <w:qFormat/>
    <w:rsid w:val="00C20721"/>
    <w:pPr>
      <w:keepNext/>
      <w:jc w:val="center"/>
      <w:outlineLvl w:val="3"/>
    </w:pPr>
    <w:rPr>
      <w:rFonts w:eastAsia="Arial Unicode MS"/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20721"/>
    <w:rPr>
      <w:rFonts w:ascii="Times New Roman" w:eastAsia="Arial Unicode MS" w:hAnsi="Times New Roman" w:cs="Tahoma"/>
      <w:b/>
      <w:bCs/>
      <w:kern w:val="3"/>
      <w:sz w:val="28"/>
      <w:szCs w:val="24"/>
      <w:lang w:val="de-DE" w:eastAsia="ja-JP" w:bidi="fa-IR"/>
    </w:rPr>
  </w:style>
  <w:style w:type="character" w:customStyle="1" w:styleId="40">
    <w:name w:val="Заголовок 4 Знак"/>
    <w:basedOn w:val="a0"/>
    <w:link w:val="4"/>
    <w:semiHidden/>
    <w:rsid w:val="00C20721"/>
    <w:rPr>
      <w:rFonts w:ascii="Times New Roman" w:eastAsia="Arial Unicode MS" w:hAnsi="Times New Roman" w:cs="Tahoma"/>
      <w:b/>
      <w:bCs/>
      <w:kern w:val="3"/>
      <w:sz w:val="48"/>
      <w:szCs w:val="24"/>
      <w:lang w:val="de-DE" w:eastAsia="ja-JP" w:bidi="fa-IR"/>
    </w:rPr>
  </w:style>
  <w:style w:type="paragraph" w:customStyle="1" w:styleId="Standard">
    <w:name w:val="Standard"/>
    <w:rsid w:val="00C2072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C20721"/>
    <w:pPr>
      <w:spacing w:after="120"/>
    </w:pPr>
  </w:style>
  <w:style w:type="paragraph" w:customStyle="1" w:styleId="a3">
    <w:name w:val="Содержимое таблицы"/>
    <w:basedOn w:val="a"/>
    <w:rsid w:val="00070BB4"/>
    <w:pPr>
      <w:suppressLineNumbers/>
      <w:autoSpaceDN/>
    </w:pPr>
    <w:rPr>
      <w:rFonts w:cs="Times New Roman"/>
      <w:kern w:val="1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6540F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0F8"/>
    <w:rPr>
      <w:rFonts w:ascii="Tahoma" w:eastAsia="Lucida Sans Unicode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11</cp:revision>
  <cp:lastPrinted>2014-01-09T09:17:00Z</cp:lastPrinted>
  <dcterms:created xsi:type="dcterms:W3CDTF">2012-12-12T07:11:00Z</dcterms:created>
  <dcterms:modified xsi:type="dcterms:W3CDTF">2014-01-13T06:59:00Z</dcterms:modified>
</cp:coreProperties>
</file>